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F2F7D" w:rsidRDefault="004F2F7D" w:rsidP="004F2F7D">
      <w:pPr>
        <w:pStyle w:val="NormalWeb"/>
        <w:rPr>
          <w:color w:val="000000"/>
        </w:rPr>
      </w:pPr>
      <w:r>
        <w:rPr>
          <w:rStyle w:val="Strong"/>
          <w:rFonts w:eastAsiaTheme="majorEastAsia"/>
          <w:color w:val="000000"/>
        </w:rPr>
        <w:t>Subject:</w:t>
      </w:r>
      <w:r>
        <w:rPr>
          <w:rStyle w:val="apple-converted-space"/>
          <w:rFonts w:eastAsiaTheme="majorEastAsia"/>
          <w:color w:val="000000"/>
        </w:rPr>
        <w:t> </w:t>
      </w:r>
      <w:r>
        <w:rPr>
          <w:color w:val="000000"/>
        </w:rPr>
        <w:t>Urgent Need for Stronger Digital Consumer Protections Following Retail Data Breaches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Dear [MP's Name] / [Regulator Name],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I am writing as a concerned constituent and consumer following the recent data breach involving Marks &amp; Spencer, and the wider pattern of increasing cyber incidents affecting UK retailers.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 xml:space="preserve">While technical causes differ, the outcome is often the same: personal data of ordinary </w:t>
      </w:r>
      <w:r>
        <w:rPr>
          <w:color w:val="000000"/>
        </w:rPr>
        <w:t>people</w:t>
      </w:r>
      <w:r>
        <w:rPr>
          <w:color w:val="000000"/>
        </w:rPr>
        <w:t xml:space="preserve"> is compromised, and the burden of protection is left with the public.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I am especially concerned about:</w:t>
      </w:r>
    </w:p>
    <w:p w:rsidR="004F2F7D" w:rsidRDefault="004F2F7D" w:rsidP="004F2F7D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 xml:space="preserve">The excessive collection and long-term retention of personal data such as full dates of birth </w:t>
      </w:r>
      <w:r>
        <w:rPr>
          <w:color w:val="000000"/>
        </w:rPr>
        <w:t>that is no longer needed post identity validation/verification</w:t>
      </w:r>
      <w:r>
        <w:rPr>
          <w:color w:val="000000"/>
        </w:rPr>
        <w:t>.</w:t>
      </w:r>
    </w:p>
    <w:p w:rsidR="004F2F7D" w:rsidRDefault="004F2F7D" w:rsidP="004F2F7D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The lack of transparency around how this data is shared with third parties.</w:t>
      </w:r>
    </w:p>
    <w:p w:rsidR="004F2F7D" w:rsidRDefault="004F2F7D" w:rsidP="004F2F7D">
      <w:pPr>
        <w:pStyle w:val="NormalWeb"/>
        <w:numPr>
          <w:ilvl w:val="0"/>
          <w:numId w:val="1"/>
        </w:numPr>
        <w:rPr>
          <w:color w:val="000000"/>
        </w:rPr>
      </w:pPr>
      <w:r>
        <w:rPr>
          <w:color w:val="000000"/>
        </w:rPr>
        <w:t>The absence of a statutory scheme akin to the Financial Services Compensation Scheme (FSCS) to support individuals affected by breaches.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I urge you to:</w:t>
      </w:r>
    </w:p>
    <w:p w:rsidR="004F2F7D" w:rsidRDefault="004F2F7D" w:rsidP="004F2F7D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Support tighter legislation on data minimisation and third-party sharing.</w:t>
      </w:r>
    </w:p>
    <w:p w:rsidR="004F2F7D" w:rsidRDefault="004F2F7D" w:rsidP="004F2F7D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Back proposals for a digital redress framework for affected consumers.</w:t>
      </w:r>
    </w:p>
    <w:p w:rsidR="004F2F7D" w:rsidRDefault="004F2F7D" w:rsidP="004F2F7D">
      <w:pPr>
        <w:pStyle w:val="NormalWeb"/>
        <w:numPr>
          <w:ilvl w:val="0"/>
          <w:numId w:val="2"/>
        </w:numPr>
        <w:rPr>
          <w:color w:val="000000"/>
        </w:rPr>
      </w:pPr>
      <w:r>
        <w:rPr>
          <w:color w:val="000000"/>
        </w:rPr>
        <w:t>Encourage clear limits on persistent personal data storage where it is not required by law or regulation.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Consumers need protection that reflects the true risk of modern digital services.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Thank you for your time and attention to this important matter.</w:t>
      </w:r>
    </w:p>
    <w:p w:rsidR="004F2F7D" w:rsidRDefault="004F2F7D" w:rsidP="004F2F7D">
      <w:pPr>
        <w:pStyle w:val="NormalWeb"/>
        <w:rPr>
          <w:color w:val="000000"/>
        </w:rPr>
      </w:pPr>
      <w:r>
        <w:rPr>
          <w:color w:val="000000"/>
        </w:rPr>
        <w:t>Yours sincerely,</w:t>
      </w:r>
      <w:r>
        <w:rPr>
          <w:color w:val="000000"/>
        </w:rPr>
        <w:br/>
        <w:t>[Your Full Name]</w:t>
      </w:r>
      <w:r>
        <w:rPr>
          <w:color w:val="000000"/>
        </w:rPr>
        <w:br/>
        <w:t>[Your Postcode]</w:t>
      </w:r>
      <w:r>
        <w:rPr>
          <w:color w:val="000000"/>
        </w:rPr>
        <w:br/>
        <w:t>[Your Contact Email (optional)]</w:t>
      </w:r>
    </w:p>
    <w:p w:rsidR="00AA7F5C" w:rsidRPr="004F2F7D" w:rsidRDefault="00AA7F5C" w:rsidP="004F2F7D"/>
    <w:sectPr w:rsidR="00AA7F5C" w:rsidRPr="004F2F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EA3BBE"/>
    <w:multiLevelType w:val="multilevel"/>
    <w:tmpl w:val="673826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22A237A"/>
    <w:multiLevelType w:val="multilevel"/>
    <w:tmpl w:val="8F867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38960213">
    <w:abstractNumId w:val="1"/>
  </w:num>
  <w:num w:numId="2" w16cid:durableId="13960533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2F7D"/>
    <w:rsid w:val="00442300"/>
    <w:rsid w:val="004F2F7D"/>
    <w:rsid w:val="007E5847"/>
    <w:rsid w:val="007E7C57"/>
    <w:rsid w:val="00AA7F5C"/>
    <w:rsid w:val="00E4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2385F9"/>
  <w15:chartTrackingRefBased/>
  <w15:docId w15:val="{0B46D44A-2A13-2E4D-9321-3C4E31884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2F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F2F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F2F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F2F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F2F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F2F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F2F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F2F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F2F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F2F7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F2F7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F2F7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F2F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F2F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F2F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F2F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F2F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F2F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F2F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F2F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2F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F2F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F2F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F2F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F2F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F2F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F2F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F2F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F2F7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4F2F7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4F2F7D"/>
    <w:rPr>
      <w:b/>
      <w:bCs/>
    </w:rPr>
  </w:style>
  <w:style w:type="character" w:customStyle="1" w:styleId="apple-converted-space">
    <w:name w:val="apple-converted-space"/>
    <w:basedOn w:val="DefaultParagraphFont"/>
    <w:rsid w:val="004F2F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77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Brooks</dc:creator>
  <cp:keywords/>
  <dc:description/>
  <cp:lastModifiedBy>Jason Brooks</cp:lastModifiedBy>
  <cp:revision>1</cp:revision>
  <dcterms:created xsi:type="dcterms:W3CDTF">2025-05-13T21:57:00Z</dcterms:created>
  <dcterms:modified xsi:type="dcterms:W3CDTF">2025-05-13T21:59:00Z</dcterms:modified>
</cp:coreProperties>
</file>